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357C" w14:textId="77777777" w:rsidR="005D05B6" w:rsidRDefault="005D05B6" w:rsidP="005D05B6">
      <w:pPr>
        <w:pStyle w:val="Default"/>
      </w:pPr>
    </w:p>
    <w:p w14:paraId="3C77A71F" w14:textId="1DEE130A" w:rsidR="005D05B6" w:rsidRPr="005D05B6" w:rsidRDefault="005D05B6" w:rsidP="005D05B6">
      <w:pPr>
        <w:pStyle w:val="Default"/>
        <w:jc w:val="center"/>
        <w:rPr>
          <w:b/>
          <w:bCs/>
          <w:sz w:val="23"/>
          <w:szCs w:val="23"/>
        </w:rPr>
      </w:pPr>
      <w:r w:rsidRPr="005D05B6">
        <w:rPr>
          <w:b/>
          <w:bCs/>
          <w:sz w:val="23"/>
          <w:szCs w:val="23"/>
        </w:rPr>
        <w:t>Népszámlálási kérdőívek önálló kitöltése nyilvános számítógépeken</w:t>
      </w:r>
    </w:p>
    <w:p w14:paraId="55531844" w14:textId="515D3A41" w:rsidR="005D05B6" w:rsidRPr="005D05B6" w:rsidRDefault="005D05B6" w:rsidP="005D05B6">
      <w:pPr>
        <w:pStyle w:val="Default"/>
        <w:jc w:val="center"/>
        <w:rPr>
          <w:b/>
          <w:bCs/>
          <w:sz w:val="23"/>
          <w:szCs w:val="23"/>
        </w:rPr>
      </w:pPr>
      <w:r w:rsidRPr="005D05B6">
        <w:rPr>
          <w:b/>
          <w:bCs/>
          <w:sz w:val="23"/>
          <w:szCs w:val="23"/>
        </w:rPr>
        <w:t>2022. október 1. és 16. között</w:t>
      </w:r>
    </w:p>
    <w:p w14:paraId="6FD6D7E5" w14:textId="47182BF4" w:rsidR="005D05B6" w:rsidRDefault="005D05B6" w:rsidP="005D05B6">
      <w:pPr>
        <w:pStyle w:val="Default"/>
        <w:jc w:val="center"/>
        <w:rPr>
          <w:b/>
          <w:bCs/>
          <w:sz w:val="23"/>
          <w:szCs w:val="23"/>
        </w:rPr>
      </w:pPr>
      <w:r w:rsidRPr="005D05B6">
        <w:rPr>
          <w:b/>
          <w:bCs/>
          <w:sz w:val="23"/>
          <w:szCs w:val="23"/>
        </w:rPr>
        <w:t>Adatbiztonsági útmutató</w:t>
      </w:r>
    </w:p>
    <w:p w14:paraId="055B0524" w14:textId="77777777" w:rsidR="005D05B6" w:rsidRPr="005D05B6" w:rsidRDefault="005D05B6" w:rsidP="005D05B6">
      <w:pPr>
        <w:pStyle w:val="Default"/>
        <w:jc w:val="center"/>
        <w:rPr>
          <w:b/>
          <w:bCs/>
          <w:sz w:val="23"/>
          <w:szCs w:val="23"/>
        </w:rPr>
      </w:pPr>
    </w:p>
    <w:p w14:paraId="20255B50" w14:textId="77777777" w:rsidR="005D05B6" w:rsidRPr="005D05B6" w:rsidRDefault="005D05B6" w:rsidP="005D05B6">
      <w:pPr>
        <w:pStyle w:val="Default"/>
        <w:rPr>
          <w:b/>
          <w:bCs/>
          <w:sz w:val="22"/>
          <w:szCs w:val="22"/>
        </w:rPr>
      </w:pPr>
      <w:r w:rsidRPr="005D05B6">
        <w:rPr>
          <w:b/>
          <w:bCs/>
          <w:sz w:val="22"/>
          <w:szCs w:val="22"/>
        </w:rPr>
        <w:t xml:space="preserve">1. Kitöltőknek - Nyilvános számítógép használata </w:t>
      </w:r>
    </w:p>
    <w:p w14:paraId="542CCDEC" w14:textId="77777777" w:rsidR="005D05B6" w:rsidRDefault="005D05B6" w:rsidP="005D05B6">
      <w:pPr>
        <w:pStyle w:val="Default"/>
        <w:rPr>
          <w:sz w:val="22"/>
          <w:szCs w:val="22"/>
        </w:rPr>
      </w:pPr>
    </w:p>
    <w:p w14:paraId="55E4C9F9" w14:textId="77777777" w:rsidR="005D05B6" w:rsidRDefault="005D05B6" w:rsidP="005D05B6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• A böngészőt Privát módban („</w:t>
      </w:r>
      <w:proofErr w:type="spellStart"/>
      <w:r>
        <w:rPr>
          <w:sz w:val="22"/>
          <w:szCs w:val="22"/>
        </w:rPr>
        <w:t>InPrivate</w:t>
      </w:r>
      <w:proofErr w:type="spellEnd"/>
      <w:r>
        <w:rPr>
          <w:sz w:val="22"/>
          <w:szCs w:val="22"/>
        </w:rPr>
        <w:t xml:space="preserve">-ablak”, „Privát ablak”, „Inkognitó ablak”) nyissa meg, így a munkamenet nem tárolódik. Ha nem tudja, hogy ezt hogyan kell, a Személyzetet kérdezze, aki meg tudja mutatni. </w:t>
      </w:r>
    </w:p>
    <w:p w14:paraId="45253D3C" w14:textId="77777777" w:rsidR="005D05B6" w:rsidRDefault="005D05B6" w:rsidP="005D05B6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• A felkérő levélben található belépési kóddal belépve a kérdőívkitöltő felületre, töltsön ki egy lakáskérdőívet és annyi személyi kérdőívet, amennyien a lakásban laknak. </w:t>
      </w:r>
    </w:p>
    <w:p w14:paraId="40AAF03A" w14:textId="77777777" w:rsidR="005D05B6" w:rsidRDefault="005D05B6" w:rsidP="005D05B6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• Ha regisztrációt végez (ha a kitöltést menet közben abba akarja hagyni és későbbi időpontban folytatni, ehhez e-mail címe és jelszó megadásával regisztrálnia szükséges), akkor a számítógépen ne mentse el a jelszót. A jelszót ne adja oda másnak, amennyiben felírta, ne hagyja ott a számítógép mellett. Ha mégis elmentette a jelszót, akkor kérje a Személyzet segítéségét a törléshez. </w:t>
      </w:r>
    </w:p>
    <w:p w14:paraId="78CEBB35" w14:textId="77777777" w:rsidR="005D05B6" w:rsidRDefault="005D05B6" w:rsidP="005D05B6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• A kitöltés végeztével (Beküldést követően) zárja be a böngészőt. Ne hagyja felügyelet nélkül az aktív kitöltő felületet, hosszabb inaktivitás esetén zárja be a böngészőt. </w:t>
      </w:r>
    </w:p>
    <w:p w14:paraId="2DF0CDCD" w14:textId="77777777" w:rsidR="005D05B6" w:rsidRDefault="005D05B6" w:rsidP="005D05B6">
      <w:pPr>
        <w:pStyle w:val="Default"/>
        <w:rPr>
          <w:sz w:val="22"/>
          <w:szCs w:val="22"/>
        </w:rPr>
      </w:pPr>
    </w:p>
    <w:p w14:paraId="0A13FA88" w14:textId="77777777" w:rsidR="005D05B6" w:rsidRPr="005D05B6" w:rsidRDefault="005D05B6" w:rsidP="005D05B6">
      <w:pPr>
        <w:pStyle w:val="Default"/>
        <w:rPr>
          <w:b/>
          <w:bCs/>
          <w:sz w:val="22"/>
          <w:szCs w:val="22"/>
        </w:rPr>
      </w:pPr>
      <w:r w:rsidRPr="005D05B6">
        <w:rPr>
          <w:b/>
          <w:bCs/>
          <w:sz w:val="22"/>
          <w:szCs w:val="22"/>
        </w:rPr>
        <w:t xml:space="preserve">2. Személyzetnek – Segítségnyújtás a kitöltőknek </w:t>
      </w:r>
    </w:p>
    <w:p w14:paraId="3B7EEAB4" w14:textId="77777777" w:rsidR="005D05B6" w:rsidRDefault="005D05B6" w:rsidP="005D05B6">
      <w:pPr>
        <w:pStyle w:val="Default"/>
        <w:rPr>
          <w:sz w:val="22"/>
          <w:szCs w:val="22"/>
        </w:rPr>
      </w:pPr>
    </w:p>
    <w:p w14:paraId="0EFED72E" w14:textId="77777777" w:rsidR="005D05B6" w:rsidRDefault="005D05B6" w:rsidP="005D05B6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• A népszámlálási kérdőív kitöltésére rendelkezésre bocsátott számítógépen a kérdőív elérése legyen egyszerű (pl.: kezdő oldalként beállítva) és alapértelmezetten legyen a böngésző Privát módba („</w:t>
      </w:r>
      <w:proofErr w:type="spellStart"/>
      <w:r>
        <w:rPr>
          <w:sz w:val="22"/>
          <w:szCs w:val="22"/>
        </w:rPr>
        <w:t>InPrivate</w:t>
      </w:r>
      <w:proofErr w:type="spellEnd"/>
      <w:r>
        <w:rPr>
          <w:sz w:val="22"/>
          <w:szCs w:val="22"/>
        </w:rPr>
        <w:t xml:space="preserve">-ablak”, „Privát ablak”, „Inkognitó ablak”) állítva. </w:t>
      </w:r>
    </w:p>
    <w:p w14:paraId="6191C6BE" w14:textId="77777777" w:rsidR="005D05B6" w:rsidRDefault="005D05B6" w:rsidP="005D05B6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• Mindig legyen jelen segítő Személyzet, akik legyenek megkülönböztethetőek a látogatóktól. </w:t>
      </w:r>
    </w:p>
    <w:p w14:paraId="3082485B" w14:textId="77777777" w:rsidR="005D05B6" w:rsidRDefault="005D05B6" w:rsidP="005D05B6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• A Személyzet nem végezhet kitöltést senki helyett, de természetesen segítséget nyújthat. </w:t>
      </w:r>
    </w:p>
    <w:p w14:paraId="111EA307" w14:textId="77777777" w:rsidR="005D05B6" w:rsidRDefault="005D05B6" w:rsidP="005D05B6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• A Személyzet nem adhat utasítást kérdések megválaszolására, nem befolyásolhatja a kitöltő válaszait. </w:t>
      </w:r>
    </w:p>
    <w:p w14:paraId="5F610075" w14:textId="77777777" w:rsidR="005D05B6" w:rsidRDefault="005D05B6" w:rsidP="005D05B6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• Ügyeljenek rá, hogy a segítségnyújtás során se ismerjenek meg személyes adatokat. </w:t>
      </w:r>
    </w:p>
    <w:p w14:paraId="275B7C32" w14:textId="77777777" w:rsidR="005D05B6" w:rsidRDefault="005D05B6" w:rsidP="005D05B6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• Ha a kitöltő a Személyzet segítségével sem képes a kitöltésre, javasolják a számlálóbiztos segítségével történő kitöltést. </w:t>
      </w:r>
    </w:p>
    <w:p w14:paraId="7BB84F05" w14:textId="77777777" w:rsidR="005D05B6" w:rsidRDefault="005D05B6" w:rsidP="005D05B6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• A kitöltőknek szóló útmutatóra és a népszámlálás Ügyfélszolgálatának ingyenesen hívható zöld számára (06 80 080 143) hívják fel a figyelmet. </w:t>
      </w:r>
    </w:p>
    <w:p w14:paraId="68BC703F" w14:textId="77777777" w:rsidR="005D05B6" w:rsidRDefault="005D05B6" w:rsidP="005D05B6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• Figyelmeztessék a kitöltést követően a böngésző bezárására a kitöltőket. </w:t>
      </w:r>
    </w:p>
    <w:p w14:paraId="202AFD6D" w14:textId="77777777" w:rsidR="005D05B6" w:rsidRDefault="005D05B6" w:rsidP="005D05B6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• Minden kitöltő után ellenőrizzék, hogy a számítógép böngészőt bezárták-e. Ha nem, akkor ezt pótolják. </w:t>
      </w:r>
    </w:p>
    <w:p w14:paraId="2C48FE97" w14:textId="77777777" w:rsidR="005D05B6" w:rsidRDefault="005D05B6" w:rsidP="005D05B6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• Ellenőrizzék továbbá, hogy személyes tárgyak nem maradtak-e hátra. </w:t>
      </w:r>
    </w:p>
    <w:p w14:paraId="075B9EFB" w14:textId="77777777" w:rsidR="005D05B6" w:rsidRDefault="005D05B6" w:rsidP="005D05B6">
      <w:pPr>
        <w:pStyle w:val="Default"/>
        <w:rPr>
          <w:sz w:val="22"/>
          <w:szCs w:val="22"/>
        </w:rPr>
      </w:pPr>
    </w:p>
    <w:p w14:paraId="60EEB888" w14:textId="77777777" w:rsidR="005D05B6" w:rsidRPr="005D05B6" w:rsidRDefault="005D05B6" w:rsidP="005D05B6">
      <w:pPr>
        <w:pStyle w:val="Default"/>
        <w:rPr>
          <w:b/>
          <w:bCs/>
          <w:sz w:val="22"/>
          <w:szCs w:val="22"/>
        </w:rPr>
      </w:pPr>
      <w:r w:rsidRPr="005D05B6">
        <w:rPr>
          <w:b/>
          <w:bCs/>
          <w:sz w:val="22"/>
          <w:szCs w:val="22"/>
        </w:rPr>
        <w:t xml:space="preserve">3. Személyzetnek - Helyszín biztosítása </w:t>
      </w:r>
    </w:p>
    <w:p w14:paraId="412A1FD5" w14:textId="77777777" w:rsidR="005D05B6" w:rsidRDefault="005D05B6" w:rsidP="005D05B6">
      <w:pPr>
        <w:pStyle w:val="Default"/>
        <w:rPr>
          <w:sz w:val="22"/>
          <w:szCs w:val="22"/>
        </w:rPr>
      </w:pPr>
    </w:p>
    <w:p w14:paraId="081413D6" w14:textId="77777777" w:rsidR="005D05B6" w:rsidRDefault="005D05B6" w:rsidP="005D05B6">
      <w:pPr>
        <w:pStyle w:val="Default"/>
        <w:numPr>
          <w:ilvl w:val="0"/>
          <w:numId w:val="3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• A számítógépek elhelyezkedése biztosítson - a lehetőségekhez mérten pl.: paravánnal - megfelelő privát szférát a kitöltőnek. </w:t>
      </w:r>
    </w:p>
    <w:p w14:paraId="0549A9F9" w14:textId="77777777" w:rsidR="005D05B6" w:rsidRDefault="005D05B6" w:rsidP="005D05B6">
      <w:pPr>
        <w:pStyle w:val="Default"/>
        <w:numPr>
          <w:ilvl w:val="0"/>
          <w:numId w:val="3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• A zavartalan kitöltéshez biztosítsanak megfelelő időtartamot. </w:t>
      </w:r>
    </w:p>
    <w:p w14:paraId="760A75E4" w14:textId="77777777" w:rsidR="005D05B6" w:rsidRDefault="005D05B6" w:rsidP="005D05B6">
      <w:pPr>
        <w:pStyle w:val="Default"/>
        <w:numPr>
          <w:ilvl w:val="0"/>
          <w:numId w:val="3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• A kitöltésre jelentkezők nagyobb száma esetén gondoskodjanak sorrend felállításáról, valamint arról, hogy illetéktelen személy ne legyen jelen a kitöltésnél. </w:t>
      </w:r>
    </w:p>
    <w:p w14:paraId="0A59B420" w14:textId="77777777" w:rsidR="005D05B6" w:rsidRDefault="005D05B6" w:rsidP="005D05B6">
      <w:pPr>
        <w:pStyle w:val="Default"/>
        <w:numPr>
          <w:ilvl w:val="0"/>
          <w:numId w:val="3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• Amennyiben a kitöltő nem egyedül, hanem kísérővel érkezik, kérdezzenek rá, hogy a másik személy valóban a kitöltőhöz tartozik-e és hogy annak beleegyezésével jelen lehet-e a kitöltésnél. </w:t>
      </w:r>
    </w:p>
    <w:p w14:paraId="2E5FF2B0" w14:textId="77777777" w:rsidR="005D05B6" w:rsidRDefault="005D05B6" w:rsidP="005D05B6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• Amennyiben a nyilvános helyen kamerás megfigyelőrendszer működik, a kamera felvételeken ne lehessen látni a monitorok képét. </w:t>
      </w:r>
    </w:p>
    <w:p w14:paraId="383A42FC" w14:textId="77777777" w:rsidR="00CD14AF" w:rsidRDefault="00CD14AF"/>
    <w:sectPr w:rsidR="00CD14AF" w:rsidSect="00AA366D">
      <w:pgSz w:w="11906" w:h="17338"/>
      <w:pgMar w:top="1400" w:right="1067" w:bottom="652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04FA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C7219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15E23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37621091">
    <w:abstractNumId w:val="1"/>
  </w:num>
  <w:num w:numId="2" w16cid:durableId="1005016042">
    <w:abstractNumId w:val="0"/>
  </w:num>
  <w:num w:numId="3" w16cid:durableId="2141802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B6"/>
    <w:rsid w:val="005D05B6"/>
    <w:rsid w:val="00CD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5D47"/>
  <w15:chartTrackingRefBased/>
  <w15:docId w15:val="{B20C49F0-7EFE-42D9-9725-1D17A947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D05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Orsi</dc:creator>
  <cp:keywords/>
  <dc:description/>
  <cp:lastModifiedBy>Orsi</cp:lastModifiedBy>
  <cp:revision>1</cp:revision>
  <dcterms:created xsi:type="dcterms:W3CDTF">2022-09-26T08:53:00Z</dcterms:created>
  <dcterms:modified xsi:type="dcterms:W3CDTF">2022-09-26T08:55:00Z</dcterms:modified>
</cp:coreProperties>
</file>